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ECF65" w14:textId="73FFF44F" w:rsidR="00161061" w:rsidRDefault="00161061" w:rsidP="00410A51">
      <w:pPr>
        <w:jc w:val="center"/>
        <w:rPr>
          <w:b/>
          <w:bCs/>
        </w:rPr>
      </w:pPr>
      <w:r>
        <w:rPr>
          <w:b/>
          <w:bCs/>
        </w:rPr>
        <w:t>Zgłaszanie nadużyć i nieprawidłowości finansowych</w:t>
      </w:r>
    </w:p>
    <w:p w14:paraId="398CBEBF" w14:textId="0694DBD3" w:rsidR="00161061" w:rsidRDefault="00161061" w:rsidP="00161061">
      <w:pPr>
        <w:jc w:val="both"/>
      </w:pPr>
      <w:r>
        <w:t>W związku z realizacją Projektu pn. „Termomodernizacja budynków Szkoły Podstawowej im. Rodu Piastów w Tupadłach”</w:t>
      </w:r>
      <w:r w:rsidR="00880595">
        <w:t xml:space="preserve">, </w:t>
      </w:r>
      <w:r w:rsidR="00880595" w:rsidRPr="00880595">
        <w:t>realizowanego w ramach Inwestycji: B1.1.3. Termomodernizacja instytucji edukacyjnych Krajowego Planu Odbudowy i Zwiększania Odporności</w:t>
      </w:r>
      <w:r w:rsidR="003164E9">
        <w:t>,</w:t>
      </w:r>
      <w:r>
        <w:t xml:space="preserve"> informujemy o funkcjonowaniu mechanizmu umożliwiającego sygnalizowanie o potencjalnych nieprawidłowościach i nadużyciach finansowych.</w:t>
      </w:r>
    </w:p>
    <w:p w14:paraId="52DB3F73" w14:textId="1BD680BE" w:rsidR="00880595" w:rsidRPr="00880595" w:rsidRDefault="00880595" w:rsidP="00880595">
      <w:pPr>
        <w:jc w:val="both"/>
      </w:pPr>
      <w:r w:rsidRPr="00880595">
        <w:t xml:space="preserve">Mechanizm ten został opracowany i udostępniony przez Instytucję </w:t>
      </w:r>
      <w:r w:rsidR="00410A51">
        <w:t>Wspierającą (NFOŚIGW)</w:t>
      </w:r>
      <w:r w:rsidRPr="00880595">
        <w:t xml:space="preserve"> i stanowi narzędzie informatyczne umożliwiające przekazanie informacji </w:t>
      </w:r>
      <w:r w:rsidR="00410A51">
        <w:br/>
      </w:r>
      <w:r w:rsidRPr="00880595">
        <w:t>o podejrzeniu wystąpienia nieprawidłowości lub nadużycia finansowego.</w:t>
      </w:r>
    </w:p>
    <w:p w14:paraId="401DFA6A" w14:textId="77777777" w:rsidR="00880595" w:rsidRPr="00880595" w:rsidRDefault="00880595" w:rsidP="00880595">
      <w:pPr>
        <w:jc w:val="both"/>
      </w:pPr>
      <w:r w:rsidRPr="00880595">
        <w:t>Przekazywane sygnały o nieprawidłowościach pozwolą na wprowadzenie odpowiednich środków zaradczych oraz przyczynią się do zapewnienia najwyższych standardów realizacji projektów, w szczególności w sposób etyczny, jawny i przejrzysty.</w:t>
      </w:r>
    </w:p>
    <w:p w14:paraId="31511A9B" w14:textId="77777777" w:rsidR="00880595" w:rsidRPr="00161061" w:rsidRDefault="00880595" w:rsidP="003164E9">
      <w:pPr>
        <w:spacing w:after="0" w:line="240" w:lineRule="auto"/>
        <w:jc w:val="both"/>
      </w:pPr>
    </w:p>
    <w:p w14:paraId="022DABC3" w14:textId="77777777" w:rsidR="00161061" w:rsidRPr="00161061" w:rsidRDefault="00161061" w:rsidP="00161061">
      <w:pPr>
        <w:jc w:val="both"/>
        <w:rPr>
          <w:b/>
          <w:bCs/>
        </w:rPr>
      </w:pPr>
      <w:r w:rsidRPr="00161061">
        <w:rPr>
          <w:b/>
          <w:bCs/>
        </w:rPr>
        <w:t>Co to jest nadużycie finansowe?</w:t>
      </w:r>
    </w:p>
    <w:p w14:paraId="2D2316C8" w14:textId="77777777" w:rsidR="00161061" w:rsidRPr="00161061" w:rsidRDefault="00161061" w:rsidP="00161061">
      <w:pPr>
        <w:jc w:val="both"/>
      </w:pPr>
      <w:r w:rsidRPr="00161061">
        <w:t>Nadużycie to nieetyczne, często nielegalne zachowanie, mające na celu osiągnięcie osobistych korzyści, zazwyczaj finansowych.</w:t>
      </w:r>
    </w:p>
    <w:p w14:paraId="362DC050" w14:textId="77777777" w:rsidR="00161061" w:rsidRPr="00161061" w:rsidRDefault="00161061" w:rsidP="00161061">
      <w:pPr>
        <w:jc w:val="both"/>
      </w:pPr>
      <w:r w:rsidRPr="00161061">
        <w:t>Często wiąże się z wprowadzeniem w błąd dla uzyskania osobistych korzyści, zapewnienia korzyści powiązanej osobie lub stronie trzeciej, lub w celu narażenia kogoś na stratę.</w:t>
      </w:r>
    </w:p>
    <w:p w14:paraId="14379CC0" w14:textId="77777777" w:rsidR="00161061" w:rsidRPr="00161061" w:rsidRDefault="00161061" w:rsidP="00161061">
      <w:pPr>
        <w:jc w:val="both"/>
      </w:pPr>
      <w:r w:rsidRPr="00161061">
        <w:t>Nadużycia finansowe mogą nieść ze sobą nie tylko skutki finansowe, ale także nadszarpywać dobre imię organizacji.</w:t>
      </w:r>
    </w:p>
    <w:p w14:paraId="34852381" w14:textId="77777777" w:rsidR="00161061" w:rsidRPr="00161061" w:rsidRDefault="00161061" w:rsidP="00161061">
      <w:pPr>
        <w:jc w:val="both"/>
      </w:pPr>
      <w:r w:rsidRPr="00161061">
        <w:t>Tym co odróżnia nadużycie od nieprawidłowości jest celowość i świadomość podejmowanych działań.</w:t>
      </w:r>
    </w:p>
    <w:p w14:paraId="72AFD6B7" w14:textId="77777777" w:rsidR="00161061" w:rsidRPr="00161061" w:rsidRDefault="00161061" w:rsidP="00161061">
      <w:pPr>
        <w:jc w:val="both"/>
      </w:pPr>
      <w:r w:rsidRPr="00161061">
        <w:t>Do najczęściej identyfikowanych nadużyć finansowych należą:</w:t>
      </w:r>
    </w:p>
    <w:p w14:paraId="5ECD15ED" w14:textId="77777777" w:rsidR="00161061" w:rsidRPr="00161061" w:rsidRDefault="00161061" w:rsidP="00161061">
      <w:pPr>
        <w:numPr>
          <w:ilvl w:val="0"/>
          <w:numId w:val="3"/>
        </w:numPr>
        <w:jc w:val="both"/>
      </w:pPr>
      <w:r w:rsidRPr="00161061">
        <w:t>korupcja</w:t>
      </w:r>
    </w:p>
    <w:p w14:paraId="7CCF1137" w14:textId="77777777" w:rsidR="00161061" w:rsidRPr="00161061" w:rsidRDefault="00161061" w:rsidP="00161061">
      <w:pPr>
        <w:numPr>
          <w:ilvl w:val="0"/>
          <w:numId w:val="3"/>
        </w:numPr>
        <w:jc w:val="both"/>
      </w:pPr>
      <w:r w:rsidRPr="00161061">
        <w:t>konflikt interesów</w:t>
      </w:r>
    </w:p>
    <w:p w14:paraId="2ED46F4E" w14:textId="77777777" w:rsidR="00161061" w:rsidRPr="00161061" w:rsidRDefault="00161061" w:rsidP="00161061">
      <w:pPr>
        <w:numPr>
          <w:ilvl w:val="0"/>
          <w:numId w:val="3"/>
        </w:numPr>
        <w:jc w:val="both"/>
      </w:pPr>
      <w:r w:rsidRPr="00161061">
        <w:t>nadużycia w zamówieniach publicznych</w:t>
      </w:r>
    </w:p>
    <w:p w14:paraId="26BED4C9" w14:textId="77777777" w:rsidR="00161061" w:rsidRPr="00161061" w:rsidRDefault="00161061" w:rsidP="00161061">
      <w:pPr>
        <w:numPr>
          <w:ilvl w:val="0"/>
          <w:numId w:val="3"/>
        </w:numPr>
        <w:jc w:val="both"/>
      </w:pPr>
      <w:r w:rsidRPr="00161061">
        <w:t>fałszerstwo dokumentów</w:t>
      </w:r>
    </w:p>
    <w:p w14:paraId="19739001" w14:textId="77777777" w:rsidR="00161061" w:rsidRDefault="00161061" w:rsidP="00161061">
      <w:pPr>
        <w:jc w:val="both"/>
        <w:rPr>
          <w:b/>
          <w:bCs/>
        </w:rPr>
      </w:pPr>
    </w:p>
    <w:p w14:paraId="02F85C67" w14:textId="77777777" w:rsidR="00161061" w:rsidRPr="00161061" w:rsidRDefault="00161061" w:rsidP="00161061">
      <w:pPr>
        <w:jc w:val="both"/>
        <w:rPr>
          <w:b/>
          <w:bCs/>
        </w:rPr>
      </w:pPr>
      <w:r w:rsidRPr="00161061">
        <w:rPr>
          <w:b/>
          <w:bCs/>
        </w:rPr>
        <w:t>Wszelkie nieprawidłowości można zgłaszać za pośrednictwem poniższych narzędzi:</w:t>
      </w:r>
    </w:p>
    <w:p w14:paraId="300B2305" w14:textId="6DEB2E66" w:rsidR="00880595" w:rsidRPr="00161061" w:rsidRDefault="00880595" w:rsidP="00161061">
      <w:pPr>
        <w:numPr>
          <w:ilvl w:val="0"/>
          <w:numId w:val="2"/>
        </w:numPr>
        <w:jc w:val="both"/>
        <w:rPr>
          <w:b/>
          <w:bCs/>
        </w:rPr>
      </w:pPr>
      <w:r w:rsidRPr="00880595">
        <w:t>adres e-mai</w:t>
      </w:r>
      <w:r>
        <w:t>l</w:t>
      </w:r>
      <w:r>
        <w:rPr>
          <w:b/>
          <w:bCs/>
        </w:rPr>
        <w:t xml:space="preserve">: </w:t>
      </w:r>
      <w:r w:rsidR="00774C9B">
        <w:rPr>
          <w:b/>
          <w:bCs/>
        </w:rPr>
        <w:t>n</w:t>
      </w:r>
      <w:r>
        <w:rPr>
          <w:b/>
          <w:bCs/>
        </w:rPr>
        <w:t>ieprawid</w:t>
      </w:r>
      <w:r w:rsidR="00774C9B">
        <w:rPr>
          <w:b/>
          <w:bCs/>
        </w:rPr>
        <w:t>l</w:t>
      </w:r>
      <w:r>
        <w:rPr>
          <w:b/>
          <w:bCs/>
        </w:rPr>
        <w:t>owosci@nfosigw</w:t>
      </w:r>
      <w:r w:rsidR="00410A51">
        <w:rPr>
          <w:b/>
          <w:bCs/>
        </w:rPr>
        <w:t>.gov</w:t>
      </w:r>
      <w:r>
        <w:rPr>
          <w:b/>
          <w:bCs/>
        </w:rPr>
        <w:t>.pl</w:t>
      </w:r>
    </w:p>
    <w:p w14:paraId="3D5743BB" w14:textId="77777777" w:rsidR="00161061" w:rsidRDefault="00161061" w:rsidP="00161061">
      <w:pPr>
        <w:jc w:val="both"/>
        <w:rPr>
          <w:b/>
          <w:bCs/>
        </w:rPr>
      </w:pPr>
    </w:p>
    <w:p w14:paraId="35368FBF" w14:textId="77777777" w:rsidR="00410A51" w:rsidRDefault="00410A51" w:rsidP="00161061">
      <w:pPr>
        <w:jc w:val="both"/>
        <w:rPr>
          <w:b/>
          <w:bCs/>
        </w:rPr>
      </w:pPr>
    </w:p>
    <w:p w14:paraId="5503C6EF" w14:textId="7B350D97" w:rsidR="00161061" w:rsidRPr="00161061" w:rsidRDefault="00161061" w:rsidP="00161061">
      <w:pPr>
        <w:jc w:val="both"/>
        <w:rPr>
          <w:b/>
          <w:bCs/>
        </w:rPr>
      </w:pPr>
      <w:r w:rsidRPr="00161061">
        <w:rPr>
          <w:b/>
          <w:bCs/>
        </w:rPr>
        <w:lastRenderedPageBreak/>
        <w:t>Rozpatrywanie przekazanych zgłoszeń:</w:t>
      </w:r>
    </w:p>
    <w:p w14:paraId="0CF39512" w14:textId="77777777" w:rsidR="00161061" w:rsidRPr="00161061" w:rsidRDefault="00161061" w:rsidP="00161061">
      <w:pPr>
        <w:numPr>
          <w:ilvl w:val="0"/>
          <w:numId w:val="1"/>
        </w:numPr>
        <w:ind w:left="357" w:hanging="357"/>
        <w:jc w:val="both"/>
      </w:pPr>
      <w:r w:rsidRPr="00161061">
        <w:t>Każde zgłoszenie podlega ochronie przed udostępnieniem osobom nieuprawnionym. Informacje objęte zgłoszeniem, umożliwiające identyfikację osoby dokonującej zgłoszenie, będą chronione zarówno na etapie wyjaśniania sprawy, podczas prowadzenia ewentualnych działań zapobiegawczych, jak również w przyszłości i udostępniane wyłącznie uprawnionym urzędnikom oraz funkcjonariuszom odpowiednich służb.</w:t>
      </w:r>
    </w:p>
    <w:p w14:paraId="77AA89A2" w14:textId="77777777" w:rsidR="00161061" w:rsidRPr="00161061" w:rsidRDefault="00161061" w:rsidP="00161061">
      <w:pPr>
        <w:numPr>
          <w:ilvl w:val="0"/>
          <w:numId w:val="1"/>
        </w:numPr>
        <w:ind w:left="357" w:hanging="357"/>
        <w:jc w:val="both"/>
      </w:pPr>
      <w:r w:rsidRPr="00161061">
        <w:t>Wszelkie zgłoszenia będą skrupulatnie rozpatrywane zgodnie z prawem i wewnętrznymi procedurami instytucji rozpatrującej zgłoszenie.</w:t>
      </w:r>
    </w:p>
    <w:p w14:paraId="646F1199" w14:textId="77777777" w:rsidR="00161061" w:rsidRPr="00161061" w:rsidRDefault="00161061" w:rsidP="00161061">
      <w:pPr>
        <w:numPr>
          <w:ilvl w:val="0"/>
          <w:numId w:val="1"/>
        </w:numPr>
        <w:ind w:left="357" w:hanging="357"/>
        <w:jc w:val="both"/>
      </w:pPr>
      <w:r w:rsidRPr="00161061">
        <w:t>W przypadku wyrażenia chęci pozostania anonimowym przez osobę dokonującą zgłoszenia, zostanie ono zanonimizowane (ze zgłoszenia usunięte zostaną dane osobowe zgłaszającego i inne cechy pozwalające na identyfikację jego tożsamości) przed jego przekazaniem do analizy i wyjaśnienia.</w:t>
      </w:r>
    </w:p>
    <w:p w14:paraId="1402FD44" w14:textId="77777777" w:rsidR="00161061" w:rsidRPr="00880595" w:rsidRDefault="00161061" w:rsidP="00161061">
      <w:pPr>
        <w:numPr>
          <w:ilvl w:val="0"/>
          <w:numId w:val="1"/>
        </w:numPr>
        <w:ind w:left="357" w:hanging="357"/>
        <w:jc w:val="both"/>
      </w:pPr>
      <w:r w:rsidRPr="00880595">
        <w:t>W przypadku zgłoszeń (głównie anonimowych), które będą niepełne i nie będzie możliwości uzupełnienia tych informacji, istnieje ryzyko, że takie zgłoszenie nie będzie mogło zostać rozpatrzone. </w:t>
      </w:r>
    </w:p>
    <w:p w14:paraId="5404EC5E" w14:textId="77777777" w:rsidR="00161061" w:rsidRPr="00161061" w:rsidRDefault="00161061" w:rsidP="00161061">
      <w:pPr>
        <w:jc w:val="both"/>
        <w:rPr>
          <w:b/>
          <w:bCs/>
        </w:rPr>
      </w:pPr>
    </w:p>
    <w:p w14:paraId="0F98ECC8" w14:textId="77777777" w:rsidR="00851DB0" w:rsidRDefault="00851DB0"/>
    <w:sectPr w:rsidR="00851D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47A64"/>
    <w:multiLevelType w:val="multilevel"/>
    <w:tmpl w:val="51BC2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6463B94"/>
    <w:multiLevelType w:val="multilevel"/>
    <w:tmpl w:val="8ABA7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B213BE"/>
    <w:multiLevelType w:val="multilevel"/>
    <w:tmpl w:val="2A660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7647916">
    <w:abstractNumId w:val="1"/>
  </w:num>
  <w:num w:numId="2" w16cid:durableId="664211576">
    <w:abstractNumId w:val="0"/>
  </w:num>
  <w:num w:numId="3" w16cid:durableId="6719540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061"/>
    <w:rsid w:val="000F44D0"/>
    <w:rsid w:val="00161061"/>
    <w:rsid w:val="003164E9"/>
    <w:rsid w:val="00410A51"/>
    <w:rsid w:val="00774C9B"/>
    <w:rsid w:val="00851DB0"/>
    <w:rsid w:val="00880595"/>
    <w:rsid w:val="00BC68C9"/>
    <w:rsid w:val="00DE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DBE4"/>
  <w15:chartTrackingRefBased/>
  <w15:docId w15:val="{38AC427E-1EC7-4926-9AC0-2E060EC9A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610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610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610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610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610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610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610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610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610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610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1610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610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6106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6106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6106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6106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6106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6106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610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610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610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610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610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6106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6106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6106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610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6106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61061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61061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610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393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Hulisz</dc:creator>
  <cp:keywords/>
  <dc:description/>
  <cp:lastModifiedBy>Agnieszka Hulisz</cp:lastModifiedBy>
  <cp:revision>3</cp:revision>
  <cp:lastPrinted>2026-06-12T11:42:00Z</cp:lastPrinted>
  <dcterms:created xsi:type="dcterms:W3CDTF">2026-06-12T10:14:00Z</dcterms:created>
  <dcterms:modified xsi:type="dcterms:W3CDTF">2026-06-12T11:56:00Z</dcterms:modified>
</cp:coreProperties>
</file>